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AF" w:rsidRPr="00355AAF" w:rsidRDefault="00355AAF" w:rsidP="00355AAF">
      <w:pPr>
        <w:tabs>
          <w:tab w:val="left" w:pos="6030"/>
        </w:tabs>
        <w:spacing w:after="0"/>
        <w:jc w:val="both"/>
        <w:rPr>
          <w:b/>
          <w:sz w:val="24"/>
          <w:szCs w:val="24"/>
          <w:lang w:val="en-US"/>
        </w:rPr>
      </w:pPr>
      <w:r>
        <w:rPr>
          <w:b/>
          <w:sz w:val="24"/>
          <w:szCs w:val="24"/>
          <w:lang w:val="en-US"/>
        </w:rPr>
        <w:t xml:space="preserve">Michal </w:t>
      </w:r>
      <w:proofErr w:type="spellStart"/>
      <w:r>
        <w:rPr>
          <w:b/>
          <w:sz w:val="24"/>
          <w:szCs w:val="24"/>
          <w:lang w:val="en-US"/>
        </w:rPr>
        <w:t>Preisner</w:t>
      </w:r>
      <w:proofErr w:type="spellEnd"/>
      <w:r w:rsidRPr="00355AAF">
        <w:rPr>
          <w:b/>
          <w:sz w:val="24"/>
          <w:szCs w:val="24"/>
          <w:lang w:val="en-US"/>
        </w:rPr>
        <w:t xml:space="preserve"> </w:t>
      </w:r>
      <w:r w:rsidRPr="00355AAF">
        <w:rPr>
          <w:rFonts w:ascii="Times New Roman" w:hAnsi="Times New Roman" w:cs="Times New Roman"/>
          <w:b/>
          <w:sz w:val="24"/>
          <w:szCs w:val="24"/>
          <w:lang w:val="en-US"/>
        </w:rPr>
        <w:t>–</w:t>
      </w:r>
      <w:r w:rsidRPr="00355AAF">
        <w:rPr>
          <w:b/>
          <w:sz w:val="24"/>
          <w:szCs w:val="24"/>
          <w:lang w:val="en-US"/>
        </w:rPr>
        <w:t xml:space="preserve"> abstract of his PhD thesis</w:t>
      </w:r>
    </w:p>
    <w:p w:rsidR="00355AAF" w:rsidRPr="00C33B8F" w:rsidRDefault="00355AAF" w:rsidP="00355AAF">
      <w:pPr>
        <w:tabs>
          <w:tab w:val="left" w:pos="6030"/>
        </w:tabs>
        <w:spacing w:after="0"/>
        <w:jc w:val="both"/>
        <w:rPr>
          <w:b/>
          <w:sz w:val="24"/>
          <w:szCs w:val="24"/>
          <w:lang w:val="en-US"/>
        </w:rPr>
      </w:pPr>
      <w:r w:rsidRPr="00C33B8F">
        <w:rPr>
          <w:b/>
          <w:sz w:val="24"/>
          <w:szCs w:val="24"/>
          <w:lang w:val="en-US"/>
        </w:rPr>
        <w:t xml:space="preserve">Title: </w:t>
      </w:r>
      <w:r w:rsidR="00C33B8F" w:rsidRPr="00C33B8F">
        <w:rPr>
          <w:b/>
          <w:sz w:val="24"/>
          <w:szCs w:val="24"/>
          <w:lang w:val="en-US"/>
        </w:rPr>
        <w:t>Antenna arrays making use of membrane</w:t>
      </w:r>
      <w:r w:rsidR="00C33B8F">
        <w:rPr>
          <w:b/>
          <w:sz w:val="24"/>
          <w:szCs w:val="24"/>
          <w:lang w:val="en-US"/>
        </w:rPr>
        <w:t xml:space="preserve"> thin</w:t>
      </w:r>
      <w:bookmarkStart w:id="0" w:name="_GoBack"/>
      <w:bookmarkEnd w:id="0"/>
      <w:r w:rsidR="00C33B8F" w:rsidRPr="00C33B8F">
        <w:rPr>
          <w:b/>
          <w:sz w:val="24"/>
          <w:szCs w:val="24"/>
          <w:lang w:val="en-US"/>
        </w:rPr>
        <w:t xml:space="preserve"> </w:t>
      </w:r>
      <w:r w:rsidR="00C33B8F" w:rsidRPr="00C33B8F">
        <w:rPr>
          <w:b/>
          <w:sz w:val="24"/>
          <w:szCs w:val="24"/>
          <w:lang w:val="en-US"/>
        </w:rPr>
        <w:t xml:space="preserve">dielectric </w:t>
      </w:r>
      <w:r w:rsidR="00C33B8F" w:rsidRPr="00C33B8F">
        <w:rPr>
          <w:b/>
          <w:sz w:val="24"/>
          <w:szCs w:val="24"/>
          <w:lang w:val="en-US"/>
        </w:rPr>
        <w:t xml:space="preserve">carries and their feed networks </w:t>
      </w:r>
    </w:p>
    <w:p w:rsidR="00355AAF" w:rsidRDefault="00355AAF" w:rsidP="00355AAF">
      <w:pPr>
        <w:pBdr>
          <w:bottom w:val="single" w:sz="4" w:space="1" w:color="auto"/>
        </w:pBdr>
        <w:tabs>
          <w:tab w:val="left" w:pos="6030"/>
        </w:tabs>
        <w:spacing w:after="0"/>
        <w:jc w:val="both"/>
        <w:rPr>
          <w:b/>
          <w:sz w:val="24"/>
          <w:szCs w:val="24"/>
          <w:lang w:val="en-US"/>
        </w:rPr>
      </w:pPr>
      <w:r w:rsidRPr="00355AAF">
        <w:rPr>
          <w:b/>
          <w:sz w:val="24"/>
          <w:szCs w:val="24"/>
          <w:lang w:val="en-US"/>
        </w:rPr>
        <w:t xml:space="preserve">Wroclaw University of Technology, </w:t>
      </w:r>
      <w:r w:rsidR="00D55B68">
        <w:rPr>
          <w:b/>
          <w:sz w:val="24"/>
          <w:szCs w:val="24"/>
          <w:lang w:val="en-US"/>
        </w:rPr>
        <w:t xml:space="preserve">Wroclaw </w:t>
      </w:r>
      <w:r w:rsidRPr="00355AAF">
        <w:rPr>
          <w:b/>
          <w:sz w:val="24"/>
          <w:szCs w:val="24"/>
          <w:lang w:val="en-US"/>
        </w:rPr>
        <w:t>201</w:t>
      </w:r>
      <w:r>
        <w:rPr>
          <w:b/>
          <w:sz w:val="24"/>
          <w:szCs w:val="24"/>
          <w:lang w:val="en-US"/>
        </w:rPr>
        <w:t>3</w:t>
      </w:r>
    </w:p>
    <w:p w:rsidR="00355AAF" w:rsidRPr="00355AAF" w:rsidRDefault="00355AAF" w:rsidP="00355AAF">
      <w:pPr>
        <w:pBdr>
          <w:bottom w:val="single" w:sz="4" w:space="1" w:color="auto"/>
        </w:pBdr>
        <w:tabs>
          <w:tab w:val="left" w:pos="6030"/>
        </w:tabs>
        <w:spacing w:after="0"/>
        <w:jc w:val="both"/>
        <w:rPr>
          <w:b/>
          <w:sz w:val="24"/>
          <w:szCs w:val="24"/>
          <w:lang w:val="en-US"/>
        </w:rPr>
      </w:pPr>
      <w:r w:rsidRPr="00355AAF">
        <w:rPr>
          <w:b/>
          <w:sz w:val="24"/>
          <w:szCs w:val="24"/>
          <w:lang w:val="en-US"/>
        </w:rPr>
        <w:t xml:space="preserve">supervisor: Pawel </w:t>
      </w:r>
      <w:proofErr w:type="spellStart"/>
      <w:r w:rsidRPr="00355AAF">
        <w:rPr>
          <w:b/>
          <w:sz w:val="24"/>
          <w:szCs w:val="24"/>
          <w:lang w:val="en-US"/>
        </w:rPr>
        <w:t>Kabacik</w:t>
      </w:r>
      <w:proofErr w:type="spellEnd"/>
      <w:r w:rsidRPr="00355AAF">
        <w:rPr>
          <w:b/>
          <w:sz w:val="24"/>
          <w:szCs w:val="24"/>
          <w:lang w:val="en-US"/>
        </w:rPr>
        <w:t xml:space="preserve"> </w:t>
      </w:r>
    </w:p>
    <w:p w:rsidR="006B4D4C" w:rsidRDefault="006B4D4C" w:rsidP="00B61A42">
      <w:pPr>
        <w:spacing w:after="0" w:line="240" w:lineRule="auto"/>
        <w:ind w:firstLine="709"/>
        <w:jc w:val="both"/>
        <w:rPr>
          <w:lang w:val="en-US"/>
        </w:rPr>
      </w:pPr>
    </w:p>
    <w:p w:rsidR="00375F76" w:rsidRPr="008F4A7F" w:rsidRDefault="005F48A9" w:rsidP="00B61A42">
      <w:pPr>
        <w:spacing w:after="0" w:line="240" w:lineRule="auto"/>
        <w:ind w:firstLine="709"/>
        <w:jc w:val="both"/>
        <w:rPr>
          <w:lang w:val="en-US"/>
        </w:rPr>
      </w:pPr>
      <w:r w:rsidRPr="008F4A7F">
        <w:rPr>
          <w:lang w:val="en-US"/>
        </w:rPr>
        <w:t>The object of this work was a research on flexible antennas and their microwave feeding networks</w:t>
      </w:r>
      <w:r w:rsidR="00216927" w:rsidRPr="008F4A7F">
        <w:rPr>
          <w:lang w:val="en-US"/>
        </w:rPr>
        <w:t>,</w:t>
      </w:r>
      <w:r w:rsidRPr="008F4A7F">
        <w:rPr>
          <w:lang w:val="en-US"/>
        </w:rPr>
        <w:t xml:space="preserve"> made of thin, flexible dielectric and conductive membranes. Although research on such </w:t>
      </w:r>
      <w:r w:rsidR="00E9252D" w:rsidRPr="008F4A7F">
        <w:rPr>
          <w:lang w:val="en-US"/>
        </w:rPr>
        <w:t>structures</w:t>
      </w:r>
      <w:r w:rsidRPr="008F4A7F">
        <w:rPr>
          <w:lang w:val="en-US"/>
        </w:rPr>
        <w:t xml:space="preserve"> have already been initiated in the mid-50s of the last century, interest in flexible structures is </w:t>
      </w:r>
      <w:r w:rsidR="000718E4" w:rsidRPr="008F4A7F">
        <w:rPr>
          <w:lang w:val="en-US"/>
        </w:rPr>
        <w:t xml:space="preserve">constantly </w:t>
      </w:r>
      <w:r w:rsidRPr="008F4A7F">
        <w:rPr>
          <w:lang w:val="en-US"/>
        </w:rPr>
        <w:t xml:space="preserve">growing. The development of material technology has played an important role and was the driving force behind the development of thin-walled flexible structures. Modern materials and </w:t>
      </w:r>
      <w:r w:rsidR="00375F76" w:rsidRPr="008F4A7F">
        <w:rPr>
          <w:lang w:val="en-US"/>
        </w:rPr>
        <w:t xml:space="preserve">manufacturing </w:t>
      </w:r>
      <w:r w:rsidRPr="008F4A7F">
        <w:rPr>
          <w:lang w:val="en-US"/>
        </w:rPr>
        <w:t xml:space="preserve">technologies provide increasing opportunities </w:t>
      </w:r>
      <w:r w:rsidR="00856A13" w:rsidRPr="008F4A7F">
        <w:rPr>
          <w:lang w:val="en-US"/>
        </w:rPr>
        <w:t xml:space="preserve">to </w:t>
      </w:r>
      <w:r w:rsidRPr="008F4A7F">
        <w:rPr>
          <w:lang w:val="en-US"/>
        </w:rPr>
        <w:t xml:space="preserve">existing </w:t>
      </w:r>
      <w:r w:rsidR="00D666E7" w:rsidRPr="008F4A7F">
        <w:rPr>
          <w:lang w:val="en-US"/>
        </w:rPr>
        <w:t>structures</w:t>
      </w:r>
      <w:r w:rsidRPr="008F4A7F">
        <w:rPr>
          <w:lang w:val="en-US"/>
        </w:rPr>
        <w:t xml:space="preserve">, as well as allow the introduction of </w:t>
      </w:r>
      <w:r w:rsidR="00D666E7" w:rsidRPr="008F4A7F">
        <w:rPr>
          <w:lang w:val="en-US"/>
        </w:rPr>
        <w:t xml:space="preserve">completely </w:t>
      </w:r>
      <w:r w:rsidRPr="008F4A7F">
        <w:rPr>
          <w:lang w:val="en-US"/>
        </w:rPr>
        <w:t>new</w:t>
      </w:r>
      <w:r w:rsidR="00F03FD2" w:rsidRPr="008F4A7F">
        <w:rPr>
          <w:lang w:val="en-US"/>
        </w:rPr>
        <w:t xml:space="preserve"> concepts</w:t>
      </w:r>
      <w:r w:rsidR="00D666E7" w:rsidRPr="008F4A7F">
        <w:rPr>
          <w:lang w:val="en-US"/>
        </w:rPr>
        <w:t>,</w:t>
      </w:r>
      <w:r w:rsidRPr="008F4A7F">
        <w:rPr>
          <w:lang w:val="en-US"/>
        </w:rPr>
        <w:t xml:space="preserve"> not used </w:t>
      </w:r>
      <w:r w:rsidR="00D666E7" w:rsidRPr="008F4A7F">
        <w:rPr>
          <w:lang w:val="en-US"/>
        </w:rPr>
        <w:t xml:space="preserve">before </w:t>
      </w:r>
      <w:r w:rsidRPr="008F4A7F">
        <w:rPr>
          <w:lang w:val="en-US"/>
        </w:rPr>
        <w:t xml:space="preserve">in the </w:t>
      </w:r>
      <w:r w:rsidR="00D666E7" w:rsidRPr="008F4A7F">
        <w:rPr>
          <w:lang w:val="en-US"/>
        </w:rPr>
        <w:t xml:space="preserve">microwave and antenna </w:t>
      </w:r>
      <w:r w:rsidRPr="008F4A7F">
        <w:rPr>
          <w:lang w:val="en-US"/>
        </w:rPr>
        <w:t>techn</w:t>
      </w:r>
      <w:r w:rsidR="00F03FD2" w:rsidRPr="008F4A7F">
        <w:rPr>
          <w:lang w:val="en-US"/>
        </w:rPr>
        <w:t>ology</w:t>
      </w:r>
      <w:r w:rsidRPr="008F4A7F">
        <w:rPr>
          <w:lang w:val="en-US"/>
        </w:rPr>
        <w:t xml:space="preserve">. </w:t>
      </w:r>
      <w:r w:rsidR="00553CA2" w:rsidRPr="008F4A7F">
        <w:rPr>
          <w:lang w:val="en-US"/>
        </w:rPr>
        <w:t xml:space="preserve">Owing to </w:t>
      </w:r>
      <w:r w:rsidRPr="008F4A7F">
        <w:rPr>
          <w:lang w:val="en-US"/>
        </w:rPr>
        <w:t xml:space="preserve">flexibility and </w:t>
      </w:r>
      <w:r w:rsidR="00553CA2" w:rsidRPr="008F4A7F">
        <w:rPr>
          <w:lang w:val="en-US"/>
        </w:rPr>
        <w:t xml:space="preserve">conformal </w:t>
      </w:r>
      <w:r w:rsidRPr="008F4A7F">
        <w:rPr>
          <w:lang w:val="en-US"/>
        </w:rPr>
        <w:t xml:space="preserve">shape of the </w:t>
      </w:r>
      <w:r w:rsidR="00553CA2" w:rsidRPr="008F4A7F">
        <w:rPr>
          <w:lang w:val="en-US"/>
        </w:rPr>
        <w:t xml:space="preserve">membrane </w:t>
      </w:r>
      <w:r w:rsidRPr="008F4A7F">
        <w:rPr>
          <w:lang w:val="en-US"/>
        </w:rPr>
        <w:t>antenna</w:t>
      </w:r>
      <w:r w:rsidR="00553CA2" w:rsidRPr="008F4A7F">
        <w:rPr>
          <w:lang w:val="en-US"/>
        </w:rPr>
        <w:t>s</w:t>
      </w:r>
      <w:r w:rsidRPr="008F4A7F">
        <w:rPr>
          <w:lang w:val="en-US"/>
        </w:rPr>
        <w:t xml:space="preserve">, we gain the ability to </w:t>
      </w:r>
      <w:r w:rsidR="006C217B" w:rsidRPr="008F4A7F">
        <w:rPr>
          <w:lang w:val="en-US"/>
        </w:rPr>
        <w:t xml:space="preserve">use </w:t>
      </w:r>
      <w:r w:rsidRPr="008F4A7F">
        <w:rPr>
          <w:lang w:val="en-US"/>
        </w:rPr>
        <w:t xml:space="preserve">them in </w:t>
      </w:r>
      <w:r w:rsidR="006C217B" w:rsidRPr="008F4A7F">
        <w:rPr>
          <w:lang w:val="en-US"/>
        </w:rPr>
        <w:t xml:space="preserve">applications </w:t>
      </w:r>
      <w:r w:rsidRPr="008F4A7F">
        <w:rPr>
          <w:lang w:val="en-US"/>
        </w:rPr>
        <w:t xml:space="preserve">previously inaccessible to conventional antennas. </w:t>
      </w:r>
      <w:r w:rsidR="00375F76" w:rsidRPr="008F4A7F">
        <w:rPr>
          <w:lang w:val="en-US"/>
        </w:rPr>
        <w:t>For instance, t</w:t>
      </w:r>
      <w:r w:rsidRPr="008F4A7F">
        <w:rPr>
          <w:lang w:val="en-US"/>
        </w:rPr>
        <w:t xml:space="preserve">hey may be </w:t>
      </w:r>
      <w:r w:rsidR="000718E4" w:rsidRPr="008F4A7F">
        <w:rPr>
          <w:lang w:val="en-US"/>
        </w:rPr>
        <w:t xml:space="preserve">integrated with </w:t>
      </w:r>
      <w:r w:rsidRPr="008F4A7F">
        <w:rPr>
          <w:lang w:val="en-US"/>
        </w:rPr>
        <w:t xml:space="preserve">balloons, pontoon boats or other items made of </w:t>
      </w:r>
      <w:r w:rsidR="000718E4" w:rsidRPr="008F4A7F">
        <w:rPr>
          <w:lang w:val="en-US"/>
        </w:rPr>
        <w:t xml:space="preserve">flexible </w:t>
      </w:r>
      <w:r w:rsidRPr="008F4A7F">
        <w:rPr>
          <w:lang w:val="en-US"/>
        </w:rPr>
        <w:t xml:space="preserve">shells filled with pressurized gas. </w:t>
      </w:r>
      <w:r w:rsidR="000F5794" w:rsidRPr="008F4A7F">
        <w:rPr>
          <w:lang w:val="en-US"/>
        </w:rPr>
        <w:t>Because m</w:t>
      </w:r>
      <w:r w:rsidR="00375F76" w:rsidRPr="008F4A7F">
        <w:rPr>
          <w:lang w:val="en-US"/>
        </w:rPr>
        <w:t xml:space="preserve">embrane structures are </w:t>
      </w:r>
      <w:r w:rsidR="000F5794" w:rsidRPr="008F4A7F">
        <w:rPr>
          <w:lang w:val="en-US"/>
        </w:rPr>
        <w:t xml:space="preserve">foldable and lightweight, they are </w:t>
      </w:r>
      <w:r w:rsidR="00375F76" w:rsidRPr="008F4A7F">
        <w:rPr>
          <w:lang w:val="en-US"/>
        </w:rPr>
        <w:t>often used in aerospace, emergency and rescue services, or serve as communication antenna</w:t>
      </w:r>
      <w:r w:rsidR="000F5794" w:rsidRPr="008F4A7F">
        <w:rPr>
          <w:lang w:val="en-US"/>
        </w:rPr>
        <w:t>s</w:t>
      </w:r>
      <w:r w:rsidR="00375F76" w:rsidRPr="008F4A7F">
        <w:rPr>
          <w:lang w:val="en-US"/>
        </w:rPr>
        <w:t xml:space="preserve"> </w:t>
      </w:r>
      <w:r w:rsidR="00E9252D" w:rsidRPr="008F4A7F">
        <w:rPr>
          <w:lang w:val="en-US"/>
        </w:rPr>
        <w:t>for</w:t>
      </w:r>
      <w:r w:rsidR="00375F76" w:rsidRPr="008F4A7F">
        <w:rPr>
          <w:lang w:val="en-US"/>
        </w:rPr>
        <w:t xml:space="preserve"> soldier</w:t>
      </w:r>
      <w:r w:rsidR="00E2010F" w:rsidRPr="008F4A7F">
        <w:rPr>
          <w:lang w:val="en-US"/>
        </w:rPr>
        <w:t>s</w:t>
      </w:r>
      <w:r w:rsidR="00375F76" w:rsidRPr="008F4A7F">
        <w:rPr>
          <w:lang w:val="en-US"/>
        </w:rPr>
        <w:t xml:space="preserve"> (e.g. antenna integrated with soldier’s helmet or his backpack)</w:t>
      </w:r>
      <w:r w:rsidR="000F5794" w:rsidRPr="008F4A7F">
        <w:rPr>
          <w:lang w:val="en-US"/>
        </w:rPr>
        <w:t>.</w:t>
      </w:r>
    </w:p>
    <w:p w:rsidR="00413094" w:rsidRPr="008F4A7F" w:rsidRDefault="00514025" w:rsidP="00B61A42">
      <w:pPr>
        <w:spacing w:after="0" w:line="240" w:lineRule="auto"/>
        <w:ind w:firstLine="709"/>
        <w:jc w:val="both"/>
        <w:rPr>
          <w:lang w:val="en-US"/>
        </w:rPr>
      </w:pPr>
      <w:r w:rsidRPr="008F4A7F">
        <w:rPr>
          <w:lang w:val="en-US"/>
        </w:rPr>
        <w:t>P</w:t>
      </w:r>
      <w:r w:rsidR="005F48A9" w:rsidRPr="008F4A7F">
        <w:rPr>
          <w:lang w:val="en-US"/>
        </w:rPr>
        <w:t>revious research ha</w:t>
      </w:r>
      <w:r w:rsidRPr="008F4A7F">
        <w:rPr>
          <w:lang w:val="en-US"/>
        </w:rPr>
        <w:t>s</w:t>
      </w:r>
      <w:r w:rsidR="005F48A9" w:rsidRPr="008F4A7F">
        <w:rPr>
          <w:lang w:val="en-US"/>
        </w:rPr>
        <w:t xml:space="preserve"> focused </w:t>
      </w:r>
      <w:r w:rsidRPr="008F4A7F">
        <w:rPr>
          <w:lang w:val="en-US"/>
        </w:rPr>
        <w:t>its</w:t>
      </w:r>
      <w:r w:rsidR="005F48A9" w:rsidRPr="008F4A7F">
        <w:rPr>
          <w:lang w:val="en-US"/>
        </w:rPr>
        <w:t xml:space="preserve"> attention mainly on the large-scale aperture </w:t>
      </w:r>
      <w:r w:rsidRPr="008F4A7F">
        <w:rPr>
          <w:lang w:val="en-US"/>
        </w:rPr>
        <w:t xml:space="preserve">antennas </w:t>
      </w:r>
      <w:r w:rsidR="005F48A9" w:rsidRPr="008F4A7F">
        <w:rPr>
          <w:lang w:val="en-US"/>
        </w:rPr>
        <w:t>(</w:t>
      </w:r>
      <w:r w:rsidRPr="008F4A7F">
        <w:rPr>
          <w:lang w:val="en-US"/>
        </w:rPr>
        <w:t xml:space="preserve">parabolic reflectors, </w:t>
      </w:r>
      <w:r w:rsidR="005F48A9" w:rsidRPr="008F4A7F">
        <w:rPr>
          <w:lang w:val="en-US"/>
        </w:rPr>
        <w:t xml:space="preserve">planar </w:t>
      </w:r>
      <w:r w:rsidRPr="008F4A7F">
        <w:rPr>
          <w:lang w:val="en-US"/>
        </w:rPr>
        <w:t xml:space="preserve">waveguide </w:t>
      </w:r>
      <w:r w:rsidR="005F48A9" w:rsidRPr="008F4A7F">
        <w:rPr>
          <w:lang w:val="en-US"/>
        </w:rPr>
        <w:t>array antenna</w:t>
      </w:r>
      <w:r w:rsidRPr="008F4A7F">
        <w:rPr>
          <w:lang w:val="en-US"/>
        </w:rPr>
        <w:t>s</w:t>
      </w:r>
      <w:r w:rsidR="005F48A9" w:rsidRPr="008F4A7F">
        <w:rPr>
          <w:lang w:val="en-US"/>
        </w:rPr>
        <w:t xml:space="preserve"> or </w:t>
      </w:r>
      <w:proofErr w:type="spellStart"/>
      <w:r w:rsidR="005F48A9" w:rsidRPr="008F4A7F">
        <w:rPr>
          <w:lang w:val="en-US"/>
        </w:rPr>
        <w:t>reflectarrays</w:t>
      </w:r>
      <w:proofErr w:type="spellEnd"/>
      <w:r w:rsidR="005F48A9" w:rsidRPr="008F4A7F">
        <w:rPr>
          <w:lang w:val="en-US"/>
        </w:rPr>
        <w:t xml:space="preserve">), intended primarily for satellite applications. A common feature of such solutions is a favorable </w:t>
      </w:r>
      <w:r w:rsidR="00C44FAB" w:rsidRPr="008F4A7F">
        <w:rPr>
          <w:lang w:val="en-US"/>
        </w:rPr>
        <w:t xml:space="preserve">mass </w:t>
      </w:r>
      <w:r w:rsidR="005F48A9" w:rsidRPr="008F4A7F">
        <w:rPr>
          <w:lang w:val="en-US"/>
        </w:rPr>
        <w:t xml:space="preserve">balance </w:t>
      </w:r>
      <w:r w:rsidR="00C44FAB" w:rsidRPr="008F4A7F">
        <w:rPr>
          <w:lang w:val="en-US"/>
        </w:rPr>
        <w:t xml:space="preserve">compared to </w:t>
      </w:r>
      <w:r w:rsidR="005F48A9" w:rsidRPr="008F4A7F">
        <w:rPr>
          <w:lang w:val="en-US"/>
        </w:rPr>
        <w:t xml:space="preserve">the area or volume occupied by </w:t>
      </w:r>
      <w:r w:rsidR="00C44FAB" w:rsidRPr="008F4A7F">
        <w:rPr>
          <w:lang w:val="en-US"/>
        </w:rPr>
        <w:t xml:space="preserve">the structure itself and a </w:t>
      </w:r>
      <w:r w:rsidR="005F48A9" w:rsidRPr="008F4A7F">
        <w:rPr>
          <w:lang w:val="en-US"/>
        </w:rPr>
        <w:t xml:space="preserve">very high accuracy </w:t>
      </w:r>
      <w:r w:rsidR="00C44FAB" w:rsidRPr="008F4A7F">
        <w:rPr>
          <w:lang w:val="en-US"/>
        </w:rPr>
        <w:t xml:space="preserve">of its aperture surface </w:t>
      </w:r>
      <w:r w:rsidR="005F48A9" w:rsidRPr="008F4A7F">
        <w:rPr>
          <w:lang w:val="en-US"/>
        </w:rPr>
        <w:t xml:space="preserve">(often the order of tenths of a millimeter) </w:t>
      </w:r>
      <w:r w:rsidR="00C44FAB" w:rsidRPr="008F4A7F">
        <w:rPr>
          <w:lang w:val="en-US"/>
        </w:rPr>
        <w:t>.</w:t>
      </w:r>
      <w:r w:rsidR="00FD2987" w:rsidRPr="008F4A7F">
        <w:rPr>
          <w:lang w:val="en-US"/>
        </w:rPr>
        <w:t xml:space="preserve"> During </w:t>
      </w:r>
      <w:r w:rsidR="00C219D2">
        <w:rPr>
          <w:lang w:val="en-US"/>
        </w:rPr>
        <w:t>his</w:t>
      </w:r>
      <w:r w:rsidR="00FD2987" w:rsidRPr="008F4A7F">
        <w:rPr>
          <w:lang w:val="en-US"/>
        </w:rPr>
        <w:t xml:space="preserve"> </w:t>
      </w:r>
      <w:r w:rsidR="005F48A9" w:rsidRPr="008F4A7F">
        <w:rPr>
          <w:lang w:val="en-US"/>
        </w:rPr>
        <w:t>research</w:t>
      </w:r>
      <w:r w:rsidR="00FD2987" w:rsidRPr="008F4A7F">
        <w:rPr>
          <w:lang w:val="en-US"/>
        </w:rPr>
        <w:t xml:space="preserve">, </w:t>
      </w:r>
      <w:r w:rsidR="00BC3E88">
        <w:rPr>
          <w:lang w:val="en-US"/>
        </w:rPr>
        <w:t>the author</w:t>
      </w:r>
      <w:r w:rsidR="005F48A9" w:rsidRPr="008F4A7F">
        <w:rPr>
          <w:lang w:val="en-US"/>
        </w:rPr>
        <w:t xml:space="preserve"> </w:t>
      </w:r>
      <w:r w:rsidR="00FD2987" w:rsidRPr="008F4A7F">
        <w:rPr>
          <w:lang w:val="en-US"/>
        </w:rPr>
        <w:t>ha</w:t>
      </w:r>
      <w:r w:rsidR="00BC3E88">
        <w:rPr>
          <w:lang w:val="en-US"/>
        </w:rPr>
        <w:t>s</w:t>
      </w:r>
      <w:r w:rsidR="00FD2987" w:rsidRPr="008F4A7F">
        <w:rPr>
          <w:lang w:val="en-US"/>
        </w:rPr>
        <w:t xml:space="preserve"> </w:t>
      </w:r>
      <w:r w:rsidR="005F48A9" w:rsidRPr="008F4A7F">
        <w:rPr>
          <w:lang w:val="en-US"/>
        </w:rPr>
        <w:t xml:space="preserve">focused on the development of </w:t>
      </w:r>
      <w:r w:rsidR="00F206FB" w:rsidRPr="008F4A7F">
        <w:rPr>
          <w:lang w:val="en-US"/>
        </w:rPr>
        <w:t xml:space="preserve">small and </w:t>
      </w:r>
      <w:r w:rsidR="005F48A9" w:rsidRPr="008F4A7F">
        <w:rPr>
          <w:lang w:val="en-US"/>
        </w:rPr>
        <w:t xml:space="preserve">compact </w:t>
      </w:r>
      <w:r w:rsidR="00FD2987" w:rsidRPr="008F4A7F">
        <w:rPr>
          <w:lang w:val="en-US"/>
        </w:rPr>
        <w:t xml:space="preserve">flexible </w:t>
      </w:r>
      <w:r w:rsidR="005F48A9" w:rsidRPr="008F4A7F">
        <w:rPr>
          <w:lang w:val="en-US"/>
        </w:rPr>
        <w:t>antenna structures</w:t>
      </w:r>
      <w:r w:rsidR="00FD2987" w:rsidRPr="008F4A7F">
        <w:rPr>
          <w:lang w:val="en-US"/>
        </w:rPr>
        <w:t xml:space="preserve"> which could be able to operate </w:t>
      </w:r>
      <w:r w:rsidR="005F48A9" w:rsidRPr="008F4A7F">
        <w:rPr>
          <w:lang w:val="en-US"/>
        </w:rPr>
        <w:t xml:space="preserve">in a wide range of </w:t>
      </w:r>
      <w:r w:rsidR="00213A55" w:rsidRPr="008F4A7F">
        <w:rPr>
          <w:lang w:val="en-US"/>
        </w:rPr>
        <w:t xml:space="preserve">wireless communication systems. </w:t>
      </w:r>
      <w:r w:rsidR="00FD2987" w:rsidRPr="008F4A7F">
        <w:rPr>
          <w:lang w:val="en-US"/>
        </w:rPr>
        <w:t>M</w:t>
      </w:r>
      <w:r w:rsidR="005F48A9" w:rsidRPr="008F4A7F">
        <w:rPr>
          <w:lang w:val="en-US"/>
        </w:rPr>
        <w:t xml:space="preserve">ost </w:t>
      </w:r>
      <w:r w:rsidR="00944F4A" w:rsidRPr="008F4A7F">
        <w:rPr>
          <w:lang w:val="en-US"/>
        </w:rPr>
        <w:t xml:space="preserve">of </w:t>
      </w:r>
      <w:r w:rsidR="005F48A9" w:rsidRPr="008F4A7F">
        <w:rPr>
          <w:lang w:val="en-US"/>
        </w:rPr>
        <w:t xml:space="preserve">the </w:t>
      </w:r>
      <w:r w:rsidR="00944F4A" w:rsidRPr="008F4A7F">
        <w:rPr>
          <w:lang w:val="en-US"/>
        </w:rPr>
        <w:t xml:space="preserve">conducted </w:t>
      </w:r>
      <w:r w:rsidR="005F48A9" w:rsidRPr="008F4A7F">
        <w:rPr>
          <w:lang w:val="en-US"/>
        </w:rPr>
        <w:t>analy</w:t>
      </w:r>
      <w:r w:rsidR="00FD2987" w:rsidRPr="008F4A7F">
        <w:rPr>
          <w:lang w:val="en-US"/>
        </w:rPr>
        <w:t xml:space="preserve">sis </w:t>
      </w:r>
      <w:r w:rsidR="00944F4A" w:rsidRPr="008F4A7F">
        <w:rPr>
          <w:lang w:val="en-US"/>
        </w:rPr>
        <w:t xml:space="preserve">have been </w:t>
      </w:r>
      <w:r w:rsidR="005F48A9" w:rsidRPr="008F4A7F">
        <w:rPr>
          <w:lang w:val="en-US"/>
        </w:rPr>
        <w:t>related to planar antennas</w:t>
      </w:r>
      <w:r w:rsidR="00213A55" w:rsidRPr="008F4A7F">
        <w:rPr>
          <w:lang w:val="en-US"/>
        </w:rPr>
        <w:t>. T</w:t>
      </w:r>
      <w:r w:rsidR="005F48A9" w:rsidRPr="008F4A7F">
        <w:rPr>
          <w:lang w:val="en-US"/>
        </w:rPr>
        <w:t xml:space="preserve">he </w:t>
      </w:r>
      <w:r w:rsidR="00213A55" w:rsidRPr="008F4A7F">
        <w:rPr>
          <w:lang w:val="en-US"/>
        </w:rPr>
        <w:t xml:space="preserve">goal </w:t>
      </w:r>
      <w:r w:rsidR="005F48A9" w:rsidRPr="008F4A7F">
        <w:rPr>
          <w:lang w:val="en-US"/>
        </w:rPr>
        <w:t xml:space="preserve">of </w:t>
      </w:r>
      <w:r w:rsidR="00213A55" w:rsidRPr="008F4A7F">
        <w:rPr>
          <w:lang w:val="en-US"/>
        </w:rPr>
        <w:t xml:space="preserve">these studies </w:t>
      </w:r>
      <w:r w:rsidR="005F48A9" w:rsidRPr="008F4A7F">
        <w:rPr>
          <w:lang w:val="en-US"/>
        </w:rPr>
        <w:t xml:space="preserve">was </w:t>
      </w:r>
      <w:r w:rsidR="00213A55" w:rsidRPr="008F4A7F">
        <w:rPr>
          <w:lang w:val="en-US"/>
        </w:rPr>
        <w:t xml:space="preserve">not </w:t>
      </w:r>
      <w:r w:rsidR="005F48A9" w:rsidRPr="008F4A7F">
        <w:rPr>
          <w:lang w:val="en-US"/>
        </w:rPr>
        <w:t xml:space="preserve">to achieve the highest possible degree of </w:t>
      </w:r>
      <w:r w:rsidR="00213A55" w:rsidRPr="008F4A7F">
        <w:rPr>
          <w:lang w:val="en-US"/>
        </w:rPr>
        <w:t xml:space="preserve">flexible surface </w:t>
      </w:r>
      <w:r w:rsidR="005F48A9" w:rsidRPr="008F4A7F">
        <w:rPr>
          <w:lang w:val="en-US"/>
        </w:rPr>
        <w:t>accuracy but offer solutions that will accept the existence of certain geometric inaccuracies, without significant degradation of the</w:t>
      </w:r>
      <w:r w:rsidR="005F19F0" w:rsidRPr="008F4A7F">
        <w:rPr>
          <w:lang w:val="en-US"/>
        </w:rPr>
        <w:t>ir</w:t>
      </w:r>
      <w:r w:rsidR="005F48A9" w:rsidRPr="008F4A7F">
        <w:rPr>
          <w:lang w:val="en-US"/>
        </w:rPr>
        <w:t xml:space="preserve"> electromagnetic properties.</w:t>
      </w:r>
    </w:p>
    <w:p w:rsidR="00E95912" w:rsidRDefault="00610257" w:rsidP="00B61A42">
      <w:pPr>
        <w:spacing w:after="0" w:line="240" w:lineRule="auto"/>
        <w:ind w:firstLine="709"/>
        <w:jc w:val="both"/>
        <w:rPr>
          <w:lang w:val="en-US"/>
        </w:rPr>
      </w:pPr>
      <w:r w:rsidRPr="008F4A7F">
        <w:rPr>
          <w:lang w:val="en-US"/>
        </w:rPr>
        <w:t xml:space="preserve">The </w:t>
      </w:r>
      <w:r w:rsidR="005F48A9" w:rsidRPr="008F4A7F">
        <w:rPr>
          <w:lang w:val="en-US"/>
        </w:rPr>
        <w:t xml:space="preserve">range of </w:t>
      </w:r>
      <w:r w:rsidR="00BC3E88">
        <w:rPr>
          <w:lang w:val="en-US"/>
        </w:rPr>
        <w:t>the</w:t>
      </w:r>
      <w:r w:rsidRPr="008F4A7F">
        <w:rPr>
          <w:lang w:val="en-US"/>
        </w:rPr>
        <w:t xml:space="preserve"> </w:t>
      </w:r>
      <w:r w:rsidR="005F48A9" w:rsidRPr="008F4A7F">
        <w:rPr>
          <w:lang w:val="en-US"/>
        </w:rPr>
        <w:t xml:space="preserve">research covered many </w:t>
      </w:r>
      <w:r w:rsidRPr="008F4A7F">
        <w:rPr>
          <w:lang w:val="en-US"/>
        </w:rPr>
        <w:t xml:space="preserve">technological </w:t>
      </w:r>
      <w:r w:rsidR="005F48A9" w:rsidRPr="008F4A7F">
        <w:rPr>
          <w:lang w:val="en-US"/>
        </w:rPr>
        <w:t xml:space="preserve">aspects, including the development of </w:t>
      </w:r>
      <w:r w:rsidR="00534CF0" w:rsidRPr="008F4A7F">
        <w:rPr>
          <w:lang w:val="en-US"/>
        </w:rPr>
        <w:t xml:space="preserve">new </w:t>
      </w:r>
      <w:r w:rsidR="00413094" w:rsidRPr="008F4A7F">
        <w:rPr>
          <w:lang w:val="en-US"/>
        </w:rPr>
        <w:t xml:space="preserve">shape </w:t>
      </w:r>
      <w:r w:rsidR="00C3440F" w:rsidRPr="008F4A7F">
        <w:rPr>
          <w:lang w:val="en-US"/>
        </w:rPr>
        <w:t xml:space="preserve">forming </w:t>
      </w:r>
      <w:r w:rsidRPr="008F4A7F">
        <w:rPr>
          <w:lang w:val="en-US"/>
        </w:rPr>
        <w:t xml:space="preserve">methods </w:t>
      </w:r>
      <w:r w:rsidR="005F48A9" w:rsidRPr="008F4A7F">
        <w:rPr>
          <w:lang w:val="en-US"/>
        </w:rPr>
        <w:t xml:space="preserve">of </w:t>
      </w:r>
      <w:r w:rsidR="00AE2E6E" w:rsidRPr="008F4A7F">
        <w:rPr>
          <w:lang w:val="en-US"/>
        </w:rPr>
        <w:t>inflatable antennas</w:t>
      </w:r>
      <w:r w:rsidR="00AA2276" w:rsidRPr="008F4A7F">
        <w:rPr>
          <w:lang w:val="en-US"/>
        </w:rPr>
        <w:t>.</w:t>
      </w:r>
      <w:r w:rsidR="00E63EFA" w:rsidRPr="008F4A7F">
        <w:rPr>
          <w:lang w:val="en-US"/>
        </w:rPr>
        <w:t xml:space="preserve"> A special attention has been put to designing and manufacturing inflatable carriers</w:t>
      </w:r>
      <w:r w:rsidR="00533DE4">
        <w:rPr>
          <w:lang w:val="en-US"/>
        </w:rPr>
        <w:t xml:space="preserve"> and support structures (</w:t>
      </w:r>
      <w:r w:rsidR="00533DE4" w:rsidRPr="008F4A7F">
        <w:rPr>
          <w:lang w:val="en-US"/>
        </w:rPr>
        <w:t xml:space="preserve">self-supporting structures, </w:t>
      </w:r>
      <w:r w:rsidR="004814C6">
        <w:rPr>
          <w:lang w:val="en-US"/>
        </w:rPr>
        <w:t xml:space="preserve">soft </w:t>
      </w:r>
      <w:r w:rsidR="00533DE4" w:rsidRPr="008F4A7F">
        <w:rPr>
          <w:lang w:val="en-US"/>
        </w:rPr>
        <w:t>foam</w:t>
      </w:r>
      <w:r w:rsidR="008013E6">
        <w:rPr>
          <w:lang w:val="en-US"/>
        </w:rPr>
        <w:t xml:space="preserve"> carrier</w:t>
      </w:r>
      <w:r w:rsidR="00533DE4">
        <w:rPr>
          <w:lang w:val="en-US"/>
        </w:rPr>
        <w:t>s</w:t>
      </w:r>
      <w:r w:rsidR="00533DE4" w:rsidRPr="008F4A7F">
        <w:rPr>
          <w:lang w:val="en-US"/>
        </w:rPr>
        <w:t xml:space="preserve"> and chamber</w:t>
      </w:r>
      <w:r w:rsidR="008013E6">
        <w:rPr>
          <w:lang w:val="en-US"/>
        </w:rPr>
        <w:t xml:space="preserve"> carrier</w:t>
      </w:r>
      <w:r w:rsidR="004814C6">
        <w:rPr>
          <w:lang w:val="en-US"/>
        </w:rPr>
        <w:t>s</w:t>
      </w:r>
      <w:r w:rsidR="00533DE4" w:rsidRPr="008F4A7F">
        <w:rPr>
          <w:lang w:val="en-US"/>
        </w:rPr>
        <w:t xml:space="preserve"> filled with compressed air</w:t>
      </w:r>
      <w:r w:rsidR="00533DE4">
        <w:rPr>
          <w:lang w:val="en-US"/>
        </w:rPr>
        <w:t>)</w:t>
      </w:r>
      <w:r w:rsidR="00A92D15" w:rsidRPr="008F4A7F">
        <w:rPr>
          <w:lang w:val="en-US"/>
        </w:rPr>
        <w:t>,</w:t>
      </w:r>
      <w:r w:rsidR="00C76B06" w:rsidRPr="008F4A7F">
        <w:rPr>
          <w:lang w:val="en-US"/>
        </w:rPr>
        <w:t xml:space="preserve"> made of thin dielectric foils and intended for </w:t>
      </w:r>
      <w:r w:rsidR="00A92D15" w:rsidRPr="008F4A7F">
        <w:rPr>
          <w:lang w:val="en-US"/>
        </w:rPr>
        <w:t xml:space="preserve">integrating </w:t>
      </w:r>
      <w:r w:rsidR="00413094" w:rsidRPr="008F4A7F">
        <w:rPr>
          <w:lang w:val="en-US"/>
        </w:rPr>
        <w:t xml:space="preserve">with </w:t>
      </w:r>
      <w:r w:rsidR="00694560" w:rsidRPr="008F4A7F">
        <w:rPr>
          <w:lang w:val="en-US"/>
        </w:rPr>
        <w:t xml:space="preserve">the </w:t>
      </w:r>
      <w:r w:rsidR="00C76B06" w:rsidRPr="008F4A7F">
        <w:rPr>
          <w:lang w:val="en-US"/>
        </w:rPr>
        <w:t xml:space="preserve">flexible </w:t>
      </w:r>
      <w:r w:rsidR="00694560" w:rsidRPr="008F4A7F">
        <w:rPr>
          <w:lang w:val="en-US"/>
        </w:rPr>
        <w:t xml:space="preserve">microwave </w:t>
      </w:r>
      <w:r w:rsidR="00C76B06" w:rsidRPr="008F4A7F">
        <w:rPr>
          <w:lang w:val="en-US"/>
        </w:rPr>
        <w:t>printed circuits.</w:t>
      </w:r>
      <w:r w:rsidR="00A92D15" w:rsidRPr="008F4A7F">
        <w:rPr>
          <w:lang w:val="en-US"/>
        </w:rPr>
        <w:t xml:space="preserve"> </w:t>
      </w:r>
      <w:r w:rsidR="00F206FB" w:rsidRPr="008F4A7F">
        <w:rPr>
          <w:lang w:val="en-US"/>
        </w:rPr>
        <w:t>A</w:t>
      </w:r>
      <w:r w:rsidR="00A92D15" w:rsidRPr="008F4A7F">
        <w:rPr>
          <w:lang w:val="en-US"/>
        </w:rPr>
        <w:t xml:space="preserve"> </w:t>
      </w:r>
      <w:r w:rsidR="00F206FB" w:rsidRPr="008F4A7F">
        <w:rPr>
          <w:lang w:val="en-US"/>
        </w:rPr>
        <w:t>novel</w:t>
      </w:r>
      <w:r w:rsidR="00A92D15" w:rsidRPr="008F4A7F">
        <w:rPr>
          <w:lang w:val="en-US"/>
        </w:rPr>
        <w:t xml:space="preserve"> </w:t>
      </w:r>
      <w:r w:rsidR="00F206FB" w:rsidRPr="008F4A7F">
        <w:rPr>
          <w:lang w:val="en-US"/>
        </w:rPr>
        <w:t xml:space="preserve">method </w:t>
      </w:r>
      <w:r w:rsidR="00A92D15" w:rsidRPr="008F4A7F">
        <w:rPr>
          <w:lang w:val="en-US"/>
        </w:rPr>
        <w:t xml:space="preserve">of providing and </w:t>
      </w:r>
      <w:r w:rsidR="00E95912">
        <w:rPr>
          <w:lang w:val="en-US"/>
        </w:rPr>
        <w:t>stiffening</w:t>
      </w:r>
      <w:r w:rsidR="00A92D15" w:rsidRPr="008F4A7F">
        <w:rPr>
          <w:lang w:val="en-US"/>
        </w:rPr>
        <w:t xml:space="preserve"> </w:t>
      </w:r>
      <w:r w:rsidR="00F206FB" w:rsidRPr="008F4A7F">
        <w:rPr>
          <w:lang w:val="en-US"/>
        </w:rPr>
        <w:t xml:space="preserve">planar </w:t>
      </w:r>
      <w:r w:rsidR="00A92D15" w:rsidRPr="008F4A7F">
        <w:rPr>
          <w:lang w:val="en-US"/>
        </w:rPr>
        <w:t xml:space="preserve">geometry of the carrier </w:t>
      </w:r>
      <w:r w:rsidR="00C35BCE" w:rsidRPr="008F4A7F">
        <w:rPr>
          <w:lang w:val="en-US"/>
        </w:rPr>
        <w:t xml:space="preserve">with the use of thin dielectric ribbons </w:t>
      </w:r>
      <w:r w:rsidR="00A92D15" w:rsidRPr="008F4A7F">
        <w:rPr>
          <w:lang w:val="en-US"/>
        </w:rPr>
        <w:t xml:space="preserve">has also been </w:t>
      </w:r>
      <w:r w:rsidR="008013E6">
        <w:rPr>
          <w:lang w:val="en-US"/>
        </w:rPr>
        <w:t>demonstrated</w:t>
      </w:r>
      <w:r w:rsidR="00A92D15" w:rsidRPr="008F4A7F">
        <w:rPr>
          <w:lang w:val="en-US"/>
        </w:rPr>
        <w:t>.</w:t>
      </w:r>
      <w:r w:rsidR="00694560" w:rsidRPr="008F4A7F">
        <w:rPr>
          <w:lang w:val="en-US"/>
        </w:rPr>
        <w:t xml:space="preserve"> </w:t>
      </w:r>
      <w:r w:rsidR="00E95912">
        <w:rPr>
          <w:lang w:val="en-US"/>
        </w:rPr>
        <w:t>Besides, the author present</w:t>
      </w:r>
      <w:r w:rsidR="00723172">
        <w:rPr>
          <w:lang w:val="en-US"/>
        </w:rPr>
        <w:t>ed</w:t>
      </w:r>
      <w:r w:rsidR="00E95912">
        <w:rPr>
          <w:lang w:val="en-US"/>
        </w:rPr>
        <w:t xml:space="preserve"> efficient </w:t>
      </w:r>
      <w:r w:rsidR="00E95912" w:rsidRPr="008F4A7F">
        <w:rPr>
          <w:lang w:val="en-US"/>
        </w:rPr>
        <w:t>ways to increase flexibility in the proposed structures (e</w:t>
      </w:r>
      <w:r w:rsidR="00E95912">
        <w:rPr>
          <w:lang w:val="en-US"/>
        </w:rPr>
        <w:t>.</w:t>
      </w:r>
      <w:r w:rsidR="00E95912" w:rsidRPr="008F4A7F">
        <w:rPr>
          <w:lang w:val="en-US"/>
        </w:rPr>
        <w:t>g</w:t>
      </w:r>
      <w:r w:rsidR="00E95912">
        <w:rPr>
          <w:lang w:val="en-US"/>
        </w:rPr>
        <w:t>.</w:t>
      </w:r>
      <w:r w:rsidR="00E95912" w:rsidRPr="008F4A7F">
        <w:rPr>
          <w:lang w:val="en-US"/>
        </w:rPr>
        <w:t xml:space="preserve"> by laser </w:t>
      </w:r>
      <w:r w:rsidR="00E95912">
        <w:rPr>
          <w:lang w:val="en-US"/>
        </w:rPr>
        <w:t xml:space="preserve">cutting and </w:t>
      </w:r>
      <w:r w:rsidR="00E95912" w:rsidRPr="008F4A7F">
        <w:rPr>
          <w:lang w:val="en-US"/>
        </w:rPr>
        <w:t xml:space="preserve">milling </w:t>
      </w:r>
      <w:r w:rsidR="00E95912">
        <w:rPr>
          <w:lang w:val="en-US"/>
        </w:rPr>
        <w:t xml:space="preserve">of </w:t>
      </w:r>
      <w:r w:rsidR="00E95912" w:rsidRPr="008F4A7F">
        <w:rPr>
          <w:lang w:val="en-US"/>
        </w:rPr>
        <w:t xml:space="preserve">soft </w:t>
      </w:r>
      <w:r w:rsidR="00E95912">
        <w:rPr>
          <w:lang w:val="en-US"/>
        </w:rPr>
        <w:t xml:space="preserve">dielectric </w:t>
      </w:r>
      <w:r w:rsidR="00E95912" w:rsidRPr="008F4A7F">
        <w:rPr>
          <w:lang w:val="en-US"/>
        </w:rPr>
        <w:t>foam</w:t>
      </w:r>
      <w:r w:rsidR="00E95912">
        <w:rPr>
          <w:lang w:val="en-US"/>
        </w:rPr>
        <w:t>s</w:t>
      </w:r>
      <w:r w:rsidR="00E95912" w:rsidRPr="008F4A7F">
        <w:rPr>
          <w:lang w:val="en-US"/>
        </w:rPr>
        <w:t xml:space="preserve"> or </w:t>
      </w:r>
      <w:r w:rsidR="00E95912">
        <w:rPr>
          <w:lang w:val="en-US"/>
        </w:rPr>
        <w:t xml:space="preserve">by </w:t>
      </w:r>
      <w:r w:rsidR="00E95912" w:rsidRPr="008F4A7F">
        <w:rPr>
          <w:lang w:val="en-US"/>
        </w:rPr>
        <w:t>metallic surfaces perforation).</w:t>
      </w:r>
    </w:p>
    <w:p w:rsidR="00C86557" w:rsidRDefault="000648B5" w:rsidP="00B61A42">
      <w:pPr>
        <w:spacing w:after="0" w:line="240" w:lineRule="auto"/>
        <w:ind w:firstLine="709"/>
        <w:jc w:val="both"/>
        <w:rPr>
          <w:lang w:val="en-US"/>
        </w:rPr>
      </w:pPr>
      <w:r>
        <w:rPr>
          <w:lang w:val="en-US"/>
        </w:rPr>
        <w:t>On the other hand, t</w:t>
      </w:r>
      <w:r w:rsidR="00912407">
        <w:rPr>
          <w:lang w:val="en-US"/>
        </w:rPr>
        <w:t xml:space="preserve">he thesis includes </w:t>
      </w:r>
      <w:r w:rsidR="00912407" w:rsidRPr="008F4A7F">
        <w:rPr>
          <w:lang w:val="en-US"/>
        </w:rPr>
        <w:t>discuss</w:t>
      </w:r>
      <w:r w:rsidR="00912407">
        <w:rPr>
          <w:lang w:val="en-US"/>
        </w:rPr>
        <w:t xml:space="preserve">ion of </w:t>
      </w:r>
      <w:r w:rsidR="00912407" w:rsidRPr="008F4A7F">
        <w:rPr>
          <w:lang w:val="en-US"/>
        </w:rPr>
        <w:t xml:space="preserve">the latest </w:t>
      </w:r>
      <w:r w:rsidR="00912407">
        <w:rPr>
          <w:lang w:val="en-US"/>
        </w:rPr>
        <w:t>flexible printed circuit</w:t>
      </w:r>
      <w:r w:rsidR="00912407" w:rsidRPr="008F4A7F">
        <w:rPr>
          <w:lang w:val="en-US"/>
        </w:rPr>
        <w:t>s</w:t>
      </w:r>
      <w:r w:rsidR="00912407">
        <w:rPr>
          <w:lang w:val="en-US"/>
        </w:rPr>
        <w:t xml:space="preserve"> </w:t>
      </w:r>
      <w:r w:rsidR="00912407" w:rsidRPr="008F4A7F">
        <w:rPr>
          <w:lang w:val="en-US"/>
        </w:rPr>
        <w:t>technolog</w:t>
      </w:r>
      <w:r w:rsidR="00912407">
        <w:rPr>
          <w:lang w:val="en-US"/>
        </w:rPr>
        <w:t>ies</w:t>
      </w:r>
      <w:r w:rsidR="00912407" w:rsidRPr="008F4A7F">
        <w:rPr>
          <w:lang w:val="en-US"/>
        </w:rPr>
        <w:t xml:space="preserve">, folding techniques and forming the shape of the flexible membrane structures, as well as a detailed description of the currently </w:t>
      </w:r>
      <w:r w:rsidR="00912407">
        <w:rPr>
          <w:lang w:val="en-US"/>
        </w:rPr>
        <w:t xml:space="preserve">available on the market </w:t>
      </w:r>
      <w:r w:rsidR="00912407" w:rsidRPr="008F4A7F">
        <w:rPr>
          <w:lang w:val="en-US"/>
        </w:rPr>
        <w:t>flexible diele</w:t>
      </w:r>
      <w:r w:rsidR="00912407">
        <w:rPr>
          <w:lang w:val="en-US"/>
        </w:rPr>
        <w:t xml:space="preserve">ctric and conductive materials. It also </w:t>
      </w:r>
      <w:r w:rsidR="00912407" w:rsidRPr="008F4A7F">
        <w:rPr>
          <w:lang w:val="en-US"/>
        </w:rPr>
        <w:t xml:space="preserve">addresses issues related to the design and implementation of microwave </w:t>
      </w:r>
      <w:r w:rsidR="00912407">
        <w:rPr>
          <w:lang w:val="en-US"/>
        </w:rPr>
        <w:t>feeding networks</w:t>
      </w:r>
      <w:r w:rsidR="00912407" w:rsidRPr="008F4A7F">
        <w:rPr>
          <w:lang w:val="en-US"/>
        </w:rPr>
        <w:t xml:space="preserve">, made on </w:t>
      </w:r>
      <w:r w:rsidR="00912407">
        <w:rPr>
          <w:lang w:val="en-US"/>
        </w:rPr>
        <w:t xml:space="preserve">elastic and </w:t>
      </w:r>
      <w:r w:rsidR="00912407" w:rsidRPr="008F4A7F">
        <w:rPr>
          <w:lang w:val="en-US"/>
        </w:rPr>
        <w:t>flexible dielectric substrates.</w:t>
      </w:r>
      <w:r w:rsidR="00912407">
        <w:rPr>
          <w:lang w:val="en-US"/>
        </w:rPr>
        <w:t xml:space="preserve"> </w:t>
      </w:r>
      <w:r w:rsidR="00366C06">
        <w:rPr>
          <w:lang w:val="en-US"/>
        </w:rPr>
        <w:t>A novel semi-rigid substrate with periodic EBG nature has also been proposed.</w:t>
      </w:r>
      <w:r w:rsidR="00364C0F">
        <w:rPr>
          <w:lang w:val="en-US"/>
        </w:rPr>
        <w:t xml:space="preserve"> </w:t>
      </w:r>
      <w:r w:rsidR="00912407">
        <w:rPr>
          <w:lang w:val="en-US"/>
        </w:rPr>
        <w:t>In further sections of the thesis, t</w:t>
      </w:r>
      <w:r w:rsidR="00912407" w:rsidRPr="008F4A7F">
        <w:rPr>
          <w:lang w:val="en-US"/>
        </w:rPr>
        <w:t>he design</w:t>
      </w:r>
      <w:r w:rsidR="00EC7EBE">
        <w:rPr>
          <w:lang w:val="en-US"/>
        </w:rPr>
        <w:t>,</w:t>
      </w:r>
      <w:r w:rsidR="00912407" w:rsidRPr="008F4A7F">
        <w:rPr>
          <w:lang w:val="en-US"/>
        </w:rPr>
        <w:t xml:space="preserve"> implementation </w:t>
      </w:r>
      <w:r w:rsidR="00EC7EBE">
        <w:rPr>
          <w:lang w:val="en-US"/>
        </w:rPr>
        <w:t xml:space="preserve">and </w:t>
      </w:r>
      <w:r w:rsidR="002F5CD5">
        <w:rPr>
          <w:lang w:val="en-US"/>
        </w:rPr>
        <w:t xml:space="preserve">EM properties </w:t>
      </w:r>
      <w:r w:rsidR="00EC7EBE">
        <w:rPr>
          <w:lang w:val="en-US"/>
        </w:rPr>
        <w:t>measurement</w:t>
      </w:r>
      <w:r>
        <w:rPr>
          <w:lang w:val="en-US"/>
        </w:rPr>
        <w:t>s</w:t>
      </w:r>
      <w:r w:rsidR="00912407">
        <w:rPr>
          <w:lang w:val="en-US"/>
        </w:rPr>
        <w:t xml:space="preserve"> </w:t>
      </w:r>
      <w:r w:rsidR="00C30210">
        <w:rPr>
          <w:lang w:val="en-US"/>
        </w:rPr>
        <w:t>of thin</w:t>
      </w:r>
      <w:r>
        <w:rPr>
          <w:lang w:val="en-US"/>
        </w:rPr>
        <w:t>,</w:t>
      </w:r>
      <w:r w:rsidR="00912407" w:rsidRPr="008F4A7F">
        <w:rPr>
          <w:lang w:val="en-US"/>
        </w:rPr>
        <w:t xml:space="preserve"> flexible antennas and antenna arrays integrated with the previously constructed </w:t>
      </w:r>
      <w:r w:rsidR="00364C0F">
        <w:rPr>
          <w:lang w:val="en-US"/>
        </w:rPr>
        <w:t xml:space="preserve">signal </w:t>
      </w:r>
      <w:r w:rsidR="00912407" w:rsidRPr="008F4A7F">
        <w:rPr>
          <w:lang w:val="en-US"/>
        </w:rPr>
        <w:t>distribution networks</w:t>
      </w:r>
      <w:r w:rsidR="00912407">
        <w:rPr>
          <w:lang w:val="en-US"/>
        </w:rPr>
        <w:t xml:space="preserve"> have been presented</w:t>
      </w:r>
      <w:r w:rsidR="002F5CD5">
        <w:rPr>
          <w:lang w:val="en-US"/>
        </w:rPr>
        <w:t>.</w:t>
      </w:r>
      <w:r w:rsidR="00C86557">
        <w:rPr>
          <w:lang w:val="en-US"/>
        </w:rPr>
        <w:t xml:space="preserve"> </w:t>
      </w:r>
    </w:p>
    <w:p w:rsidR="00497473" w:rsidRDefault="005F48A9" w:rsidP="00B61A42">
      <w:pPr>
        <w:spacing w:after="0" w:line="240" w:lineRule="auto"/>
        <w:ind w:firstLine="709"/>
        <w:jc w:val="both"/>
        <w:rPr>
          <w:lang w:val="en-US"/>
        </w:rPr>
      </w:pPr>
      <w:r w:rsidRPr="008F4A7F">
        <w:rPr>
          <w:lang w:val="en-US"/>
        </w:rPr>
        <w:t xml:space="preserve">In addition, the author has devoted much attention to the performance of theoretical analysis and </w:t>
      </w:r>
      <w:r w:rsidR="008E01D8" w:rsidRPr="008F4A7F">
        <w:rPr>
          <w:lang w:val="en-US"/>
        </w:rPr>
        <w:t xml:space="preserve">numerical </w:t>
      </w:r>
      <w:r w:rsidRPr="008F4A7F">
        <w:rPr>
          <w:lang w:val="en-US"/>
        </w:rPr>
        <w:t>simulation</w:t>
      </w:r>
      <w:r w:rsidR="00694560" w:rsidRPr="008F4A7F">
        <w:rPr>
          <w:lang w:val="en-US"/>
        </w:rPr>
        <w:t>s</w:t>
      </w:r>
      <w:r w:rsidRPr="008F4A7F">
        <w:rPr>
          <w:lang w:val="en-US"/>
        </w:rPr>
        <w:t xml:space="preserve"> </w:t>
      </w:r>
      <w:r w:rsidR="008E01D8" w:rsidRPr="008F4A7F">
        <w:rPr>
          <w:lang w:val="en-US"/>
        </w:rPr>
        <w:t xml:space="preserve">(both mechanical and electromagnetic), </w:t>
      </w:r>
      <w:r w:rsidR="00694560" w:rsidRPr="008F4A7F">
        <w:rPr>
          <w:lang w:val="en-US"/>
        </w:rPr>
        <w:t xml:space="preserve">concerning </w:t>
      </w:r>
      <w:r w:rsidR="00B41047">
        <w:rPr>
          <w:lang w:val="en-US"/>
        </w:rPr>
        <w:t xml:space="preserve">the occurrence of </w:t>
      </w:r>
      <w:r w:rsidR="00694560" w:rsidRPr="008F4A7F">
        <w:rPr>
          <w:lang w:val="en-US"/>
        </w:rPr>
        <w:t xml:space="preserve">different </w:t>
      </w:r>
      <w:r w:rsidRPr="008F4A7F">
        <w:rPr>
          <w:lang w:val="en-US"/>
        </w:rPr>
        <w:t>types of geometric distortion</w:t>
      </w:r>
      <w:r w:rsidR="00694560" w:rsidRPr="008F4A7F">
        <w:rPr>
          <w:lang w:val="en-US"/>
        </w:rPr>
        <w:t>s</w:t>
      </w:r>
      <w:r w:rsidRPr="008F4A7F">
        <w:rPr>
          <w:lang w:val="en-US"/>
        </w:rPr>
        <w:t xml:space="preserve"> </w:t>
      </w:r>
      <w:r w:rsidR="00B41047">
        <w:rPr>
          <w:lang w:val="en-US"/>
        </w:rPr>
        <w:t xml:space="preserve">in </w:t>
      </w:r>
      <w:r w:rsidRPr="008F4A7F">
        <w:rPr>
          <w:lang w:val="en-US"/>
        </w:rPr>
        <w:t>the proposed structures</w:t>
      </w:r>
      <w:r w:rsidR="00694560" w:rsidRPr="008F4A7F">
        <w:rPr>
          <w:lang w:val="en-US"/>
        </w:rPr>
        <w:t xml:space="preserve">. </w:t>
      </w:r>
      <w:r w:rsidR="008E01D8" w:rsidRPr="008F4A7F">
        <w:rPr>
          <w:lang w:val="en-US"/>
        </w:rPr>
        <w:t xml:space="preserve">The influence of such deformations is </w:t>
      </w:r>
      <w:r w:rsidR="009D5230">
        <w:rPr>
          <w:lang w:val="en-US"/>
        </w:rPr>
        <w:t xml:space="preserve">an essential component and </w:t>
      </w:r>
      <w:r w:rsidR="008E01D8" w:rsidRPr="008F4A7F">
        <w:rPr>
          <w:lang w:val="en-US"/>
        </w:rPr>
        <w:t xml:space="preserve">one of the </w:t>
      </w:r>
      <w:r w:rsidRPr="008F4A7F">
        <w:rPr>
          <w:lang w:val="en-US"/>
        </w:rPr>
        <w:t xml:space="preserve">critical aspects </w:t>
      </w:r>
      <w:r w:rsidR="009D5230">
        <w:rPr>
          <w:lang w:val="en-US"/>
        </w:rPr>
        <w:t xml:space="preserve">associated with the </w:t>
      </w:r>
      <w:r w:rsidRPr="008F4A7F">
        <w:rPr>
          <w:lang w:val="en-US"/>
        </w:rPr>
        <w:lastRenderedPageBreak/>
        <w:t xml:space="preserve">proper functioning of the flexible </w:t>
      </w:r>
      <w:r w:rsidR="009D5230">
        <w:rPr>
          <w:lang w:val="en-US"/>
        </w:rPr>
        <w:t xml:space="preserve">membrane </w:t>
      </w:r>
      <w:r w:rsidRPr="008F4A7F">
        <w:rPr>
          <w:lang w:val="en-US"/>
        </w:rPr>
        <w:t>antenna</w:t>
      </w:r>
      <w:r w:rsidR="008E01D8" w:rsidRPr="008F4A7F">
        <w:rPr>
          <w:lang w:val="en-US"/>
        </w:rPr>
        <w:t>s</w:t>
      </w:r>
      <w:r w:rsidRPr="008F4A7F">
        <w:rPr>
          <w:lang w:val="en-US"/>
        </w:rPr>
        <w:t>.</w:t>
      </w:r>
      <w:r w:rsidR="00793239">
        <w:rPr>
          <w:lang w:val="en-US"/>
        </w:rPr>
        <w:t xml:space="preserve"> The rest of the work was devoted to extensive measurements of selected prototype antennas (realized in different technologies) under the existence of certain type of geometric distortions (bending the structure along both sides of its planar face</w:t>
      </w:r>
      <w:r w:rsidR="00B82A5A">
        <w:rPr>
          <w:lang w:val="en-US"/>
        </w:rPr>
        <w:t xml:space="preserve"> on various cylindrical profiles</w:t>
      </w:r>
      <w:r w:rsidR="00793239">
        <w:rPr>
          <w:lang w:val="en-US"/>
        </w:rPr>
        <w:t>).</w:t>
      </w:r>
      <w:r w:rsidR="00D90248">
        <w:rPr>
          <w:lang w:val="en-US"/>
        </w:rPr>
        <w:t xml:space="preserve"> Presented results of rigorous statistical analysis have revealed </w:t>
      </w:r>
      <w:r w:rsidR="008F4A7F" w:rsidRPr="008F4A7F">
        <w:rPr>
          <w:lang w:val="en-US"/>
        </w:rPr>
        <w:t xml:space="preserve">the nature and extent of the individual </w:t>
      </w:r>
      <w:r w:rsidR="00D90248">
        <w:rPr>
          <w:lang w:val="en-US"/>
        </w:rPr>
        <w:t xml:space="preserve">EM </w:t>
      </w:r>
      <w:r w:rsidR="008F4A7F" w:rsidRPr="008F4A7F">
        <w:rPr>
          <w:lang w:val="en-US"/>
        </w:rPr>
        <w:t xml:space="preserve">parameters </w:t>
      </w:r>
      <w:r w:rsidR="00D90248">
        <w:rPr>
          <w:lang w:val="en-US"/>
        </w:rPr>
        <w:t>of the considered a</w:t>
      </w:r>
      <w:r w:rsidR="008F4A7F" w:rsidRPr="008F4A7F">
        <w:rPr>
          <w:lang w:val="en-US"/>
        </w:rPr>
        <w:t xml:space="preserve">ntennas, caused by </w:t>
      </w:r>
      <w:r w:rsidR="000648B5">
        <w:rPr>
          <w:lang w:val="en-US"/>
        </w:rPr>
        <w:t xml:space="preserve">the </w:t>
      </w:r>
      <w:r w:rsidR="00A5164B">
        <w:rPr>
          <w:lang w:val="en-US"/>
        </w:rPr>
        <w:t xml:space="preserve">analyzed </w:t>
      </w:r>
      <w:r w:rsidR="000648B5">
        <w:rPr>
          <w:lang w:val="en-US"/>
        </w:rPr>
        <w:t>deformation</w:t>
      </w:r>
      <w:r w:rsidR="008F4A7F" w:rsidRPr="008F4A7F">
        <w:rPr>
          <w:lang w:val="en-US"/>
        </w:rPr>
        <w:t xml:space="preserve">. </w:t>
      </w:r>
      <w:r w:rsidR="00291E55">
        <w:rPr>
          <w:lang w:val="en-US"/>
        </w:rPr>
        <w:t xml:space="preserve">The properties degradation of the investigated antennas have also been </w:t>
      </w:r>
      <w:r w:rsidR="008F4A7F" w:rsidRPr="008F4A7F">
        <w:rPr>
          <w:lang w:val="en-US"/>
        </w:rPr>
        <w:t xml:space="preserve">observed </w:t>
      </w:r>
      <w:r w:rsidR="00291E55">
        <w:rPr>
          <w:lang w:val="en-US"/>
        </w:rPr>
        <w:t xml:space="preserve">during the </w:t>
      </w:r>
      <w:r w:rsidR="008F4A7F" w:rsidRPr="008F4A7F">
        <w:rPr>
          <w:lang w:val="en-US"/>
        </w:rPr>
        <w:t>cycl</w:t>
      </w:r>
      <w:r w:rsidR="00291E55">
        <w:rPr>
          <w:lang w:val="en-US"/>
        </w:rPr>
        <w:t xml:space="preserve">e-repeated </w:t>
      </w:r>
      <w:r w:rsidR="008F4A7F" w:rsidRPr="008F4A7F">
        <w:rPr>
          <w:lang w:val="en-US"/>
        </w:rPr>
        <w:t xml:space="preserve">fatigue tests. </w:t>
      </w:r>
      <w:r w:rsidR="00291E55">
        <w:rPr>
          <w:lang w:val="en-US"/>
        </w:rPr>
        <w:t xml:space="preserve">Finally, </w:t>
      </w:r>
      <w:r w:rsidR="00074B08">
        <w:rPr>
          <w:lang w:val="en-US"/>
        </w:rPr>
        <w:t xml:space="preserve">in order to estimate </w:t>
      </w:r>
      <w:r w:rsidR="00074B08" w:rsidRPr="008F4A7F">
        <w:rPr>
          <w:lang w:val="en-US"/>
        </w:rPr>
        <w:t xml:space="preserve">the </w:t>
      </w:r>
      <w:r w:rsidR="00A93648">
        <w:rPr>
          <w:lang w:val="en-US"/>
        </w:rPr>
        <w:t xml:space="preserve">functioning </w:t>
      </w:r>
      <w:r w:rsidR="00074B08" w:rsidRPr="008F4A7F">
        <w:rPr>
          <w:lang w:val="en-US"/>
        </w:rPr>
        <w:t>quality of the proposed solutions in real-life applications</w:t>
      </w:r>
      <w:r w:rsidR="00074B08">
        <w:rPr>
          <w:lang w:val="en-US"/>
        </w:rPr>
        <w:t xml:space="preserve">, </w:t>
      </w:r>
      <w:r w:rsidR="00291E55">
        <w:rPr>
          <w:lang w:val="en-US"/>
        </w:rPr>
        <w:t xml:space="preserve">the </w:t>
      </w:r>
      <w:r w:rsidR="00497473">
        <w:rPr>
          <w:lang w:val="en-US"/>
        </w:rPr>
        <w:t xml:space="preserve">results of </w:t>
      </w:r>
      <w:r w:rsidR="00F57FA1">
        <w:rPr>
          <w:lang w:val="en-US"/>
        </w:rPr>
        <w:t xml:space="preserve">the </w:t>
      </w:r>
      <w:r w:rsidR="00A93648" w:rsidRPr="008F4A7F">
        <w:rPr>
          <w:lang w:val="en-US"/>
        </w:rPr>
        <w:t>terrestrial</w:t>
      </w:r>
      <w:r w:rsidR="00A93648">
        <w:rPr>
          <w:lang w:val="en-US"/>
        </w:rPr>
        <w:t xml:space="preserve"> radio </w:t>
      </w:r>
      <w:r w:rsidR="00291E55">
        <w:rPr>
          <w:lang w:val="en-US"/>
        </w:rPr>
        <w:t xml:space="preserve">link budget calculations </w:t>
      </w:r>
      <w:r w:rsidR="00497473">
        <w:rPr>
          <w:lang w:val="en-US"/>
        </w:rPr>
        <w:t>has been shown</w:t>
      </w:r>
      <w:r w:rsidR="000C1F15">
        <w:rPr>
          <w:lang w:val="en-US"/>
        </w:rPr>
        <w:t>.</w:t>
      </w:r>
    </w:p>
    <w:sectPr w:rsidR="00497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A9"/>
    <w:rsid w:val="000648B5"/>
    <w:rsid w:val="000718E4"/>
    <w:rsid w:val="00074B08"/>
    <w:rsid w:val="000C1F15"/>
    <w:rsid w:val="000F5794"/>
    <w:rsid w:val="001D1E12"/>
    <w:rsid w:val="001E3046"/>
    <w:rsid w:val="001E687C"/>
    <w:rsid w:val="00213A55"/>
    <w:rsid w:val="00216927"/>
    <w:rsid w:val="00291E55"/>
    <w:rsid w:val="002F5CD5"/>
    <w:rsid w:val="00301B1F"/>
    <w:rsid w:val="003541DF"/>
    <w:rsid w:val="00355AAF"/>
    <w:rsid w:val="00364C0F"/>
    <w:rsid w:val="00366C06"/>
    <w:rsid w:val="00375F76"/>
    <w:rsid w:val="00413094"/>
    <w:rsid w:val="004814C6"/>
    <w:rsid w:val="00497473"/>
    <w:rsid w:val="00514025"/>
    <w:rsid w:val="0052457B"/>
    <w:rsid w:val="00533DE4"/>
    <w:rsid w:val="00534CF0"/>
    <w:rsid w:val="00553CA2"/>
    <w:rsid w:val="005F19F0"/>
    <w:rsid w:val="005F48A9"/>
    <w:rsid w:val="00610257"/>
    <w:rsid w:val="00694560"/>
    <w:rsid w:val="006B4D4C"/>
    <w:rsid w:val="006B6C0B"/>
    <w:rsid w:val="006C217B"/>
    <w:rsid w:val="006D7847"/>
    <w:rsid w:val="006D7AF8"/>
    <w:rsid w:val="00704FED"/>
    <w:rsid w:val="00723172"/>
    <w:rsid w:val="00793239"/>
    <w:rsid w:val="008013E6"/>
    <w:rsid w:val="008036EB"/>
    <w:rsid w:val="00856A13"/>
    <w:rsid w:val="008C6123"/>
    <w:rsid w:val="008E01D8"/>
    <w:rsid w:val="008E12A0"/>
    <w:rsid w:val="008F4A7F"/>
    <w:rsid w:val="00903020"/>
    <w:rsid w:val="00912407"/>
    <w:rsid w:val="00944F4A"/>
    <w:rsid w:val="009B6C26"/>
    <w:rsid w:val="009D5230"/>
    <w:rsid w:val="009F28DB"/>
    <w:rsid w:val="00A5164B"/>
    <w:rsid w:val="00A92D15"/>
    <w:rsid w:val="00A93648"/>
    <w:rsid w:val="00AA2276"/>
    <w:rsid w:val="00AD1889"/>
    <w:rsid w:val="00AE2E6E"/>
    <w:rsid w:val="00B41047"/>
    <w:rsid w:val="00B61A42"/>
    <w:rsid w:val="00B82A5A"/>
    <w:rsid w:val="00BC2CFA"/>
    <w:rsid w:val="00BC3E88"/>
    <w:rsid w:val="00C219D2"/>
    <w:rsid w:val="00C30210"/>
    <w:rsid w:val="00C33B8F"/>
    <w:rsid w:val="00C3440F"/>
    <w:rsid w:val="00C35BCE"/>
    <w:rsid w:val="00C44FAB"/>
    <w:rsid w:val="00C76B06"/>
    <w:rsid w:val="00C86557"/>
    <w:rsid w:val="00D55B68"/>
    <w:rsid w:val="00D666E7"/>
    <w:rsid w:val="00D90248"/>
    <w:rsid w:val="00DE60E6"/>
    <w:rsid w:val="00E2010F"/>
    <w:rsid w:val="00E63EFA"/>
    <w:rsid w:val="00E9252D"/>
    <w:rsid w:val="00E95912"/>
    <w:rsid w:val="00EC7EBE"/>
    <w:rsid w:val="00F03FD2"/>
    <w:rsid w:val="00F206FB"/>
    <w:rsid w:val="00F22D0C"/>
    <w:rsid w:val="00F57FA1"/>
    <w:rsid w:val="00FD29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42577">
      <w:bodyDiv w:val="1"/>
      <w:marLeft w:val="0"/>
      <w:marRight w:val="0"/>
      <w:marTop w:val="0"/>
      <w:marBottom w:val="0"/>
      <w:divBdr>
        <w:top w:val="none" w:sz="0" w:space="0" w:color="auto"/>
        <w:left w:val="none" w:sz="0" w:space="0" w:color="auto"/>
        <w:bottom w:val="none" w:sz="0" w:space="0" w:color="auto"/>
        <w:right w:val="none" w:sz="0" w:space="0" w:color="auto"/>
      </w:divBdr>
      <w:divsChild>
        <w:div w:id="866217115">
          <w:marLeft w:val="0"/>
          <w:marRight w:val="0"/>
          <w:marTop w:val="0"/>
          <w:marBottom w:val="0"/>
          <w:divBdr>
            <w:top w:val="none" w:sz="0" w:space="0" w:color="auto"/>
            <w:left w:val="none" w:sz="0" w:space="0" w:color="auto"/>
            <w:bottom w:val="none" w:sz="0" w:space="0" w:color="auto"/>
            <w:right w:val="none" w:sz="0" w:space="0" w:color="auto"/>
          </w:divBdr>
          <w:divsChild>
            <w:div w:id="9486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2</Pages>
  <Words>733</Words>
  <Characters>4402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p20p26mp_dell</dc:creator>
  <cp:lastModifiedBy>admin</cp:lastModifiedBy>
  <cp:revision>76</cp:revision>
  <dcterms:created xsi:type="dcterms:W3CDTF">2013-06-26T08:22:00Z</dcterms:created>
  <dcterms:modified xsi:type="dcterms:W3CDTF">2013-06-28T11:38:00Z</dcterms:modified>
</cp:coreProperties>
</file>